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F04D0B" w:rsidRDefault="00000000">
      <w:pPr>
        <w:rPr>
          <w:b/>
          <w:bCs/>
        </w:rPr>
      </w:pPr>
      <w:r>
        <w:rPr>
          <w:b/>
          <w:bCs/>
        </w:rPr>
        <w:t>MINUTES</w:t>
      </w:r>
    </w:p>
    <w:p w14:paraId="00000002" w14:textId="77777777" w:rsidR="00F04D0B" w:rsidRDefault="00000000">
      <w:pPr>
        <w:rPr>
          <w:b/>
          <w:bCs/>
        </w:rPr>
      </w:pPr>
      <w:r>
        <w:rPr>
          <w:b/>
          <w:bCs/>
        </w:rPr>
        <w:t>Nyack Climate Smart Committee Meeting</w:t>
      </w:r>
    </w:p>
    <w:p w14:paraId="00000003" w14:textId="77777777" w:rsidR="00F04D0B" w:rsidRDefault="00000000">
      <w:pPr>
        <w:rPr>
          <w:b/>
          <w:bCs/>
        </w:rPr>
      </w:pPr>
      <w:r>
        <w:rPr>
          <w:b/>
          <w:bCs/>
        </w:rPr>
        <w:t>September 8, 2026</w:t>
      </w:r>
    </w:p>
    <w:p w14:paraId="00000004" w14:textId="77777777" w:rsidR="00F04D0B" w:rsidRDefault="00F04D0B"/>
    <w:p w14:paraId="00000005" w14:textId="77777777" w:rsidR="00F04D0B" w:rsidRDefault="00000000">
      <w:r>
        <w:t xml:space="preserve">Attendance: Andy Stewart, Andrew Goodwillie, John Cavuto, Kathy Gallione, Steve Cea, Ian Graham, Kier Levesque, Peggy Kurtz, Harry Vetter, Frankie Orlando, Paul Henjes, Vicki Michela, Michele Gorla, Glenn Sungela, </w:t>
      </w:r>
    </w:p>
    <w:p w14:paraId="00000006" w14:textId="77777777" w:rsidR="00F04D0B" w:rsidRDefault="00F04D0B"/>
    <w:p w14:paraId="00000007" w14:textId="77777777" w:rsidR="00F04D0B" w:rsidRDefault="00000000">
      <w:pPr>
        <w:rPr>
          <w:b/>
          <w:bCs/>
          <w:u w:val="single"/>
        </w:rPr>
      </w:pPr>
      <w:r>
        <w:rPr>
          <w:b/>
          <w:bCs/>
          <w:u w:val="single"/>
        </w:rPr>
        <w:t>UPDATES</w:t>
      </w:r>
    </w:p>
    <w:p w14:paraId="00000008" w14:textId="77777777" w:rsidR="00F04D0B" w:rsidRDefault="00F04D0B"/>
    <w:p w14:paraId="00000009" w14:textId="77777777" w:rsidR="00F04D0B" w:rsidRDefault="00000000">
      <w:pPr>
        <w:numPr>
          <w:ilvl w:val="0"/>
          <w:numId w:val="2"/>
        </w:numPr>
        <w:rPr>
          <w:b/>
          <w:bCs/>
        </w:rPr>
      </w:pPr>
      <w:r>
        <w:rPr>
          <w:b/>
          <w:bCs/>
        </w:rPr>
        <w:t xml:space="preserve">Transportation </w:t>
      </w:r>
    </w:p>
    <w:p w14:paraId="0000000A" w14:textId="77777777" w:rsidR="00F04D0B" w:rsidRDefault="00000000">
      <w:pPr>
        <w:ind w:left="720"/>
        <w:rPr>
          <w:b/>
          <w:bCs/>
        </w:rPr>
      </w:pPr>
      <w:r>
        <w:rPr>
          <w:i/>
          <w:iCs/>
        </w:rPr>
        <w:t>Nyack Community Cycle.</w:t>
      </w:r>
      <w:r>
        <w:t xml:space="preserve"> The word is getting out about the Saturday morning rides and the group leaders are sharing the role of ride organizer. The poster appeared in the Nyack Village newsletter. </w:t>
      </w:r>
    </w:p>
    <w:p w14:paraId="0000000B" w14:textId="77777777" w:rsidR="00F04D0B" w:rsidRDefault="00000000">
      <w:pPr>
        <w:ind w:left="720"/>
      </w:pPr>
      <w:r>
        <w:rPr>
          <w:b/>
          <w:bCs/>
        </w:rPr>
        <w:t xml:space="preserve"> </w:t>
      </w:r>
    </w:p>
    <w:p w14:paraId="0000000C" w14:textId="77777777" w:rsidR="00F04D0B" w:rsidRDefault="00000000">
      <w:pPr>
        <w:numPr>
          <w:ilvl w:val="0"/>
          <w:numId w:val="2"/>
        </w:numPr>
      </w:pPr>
      <w:r>
        <w:rPr>
          <w:b/>
          <w:bCs/>
        </w:rPr>
        <w:t xml:space="preserve">Lighting </w:t>
      </w:r>
    </w:p>
    <w:p w14:paraId="0000000D" w14:textId="77777777" w:rsidR="00F04D0B" w:rsidRDefault="00000000">
      <w:pPr>
        <w:ind w:left="720"/>
      </w:pPr>
      <w:r>
        <w:t>Peggy reported that the Upper Nyack Green Committee and mayor have started some discussions about modifications to the lighting requirements in the Village Code. No revisions are proposed yet, and the emphasis will be on community education and buy-in first.  The group agreed that lighting requirements can be complex, but raising awareness for the basics and what it matters doesn’t need to be complicated. Andrew described the baffles South Nyack installed on the streetlights there.</w:t>
      </w:r>
    </w:p>
    <w:p w14:paraId="0000000E" w14:textId="77777777" w:rsidR="00F04D0B" w:rsidRDefault="00F04D0B">
      <w:pPr>
        <w:ind w:left="720"/>
      </w:pPr>
    </w:p>
    <w:p w14:paraId="0000000F" w14:textId="77777777" w:rsidR="00F04D0B" w:rsidRDefault="00000000">
      <w:pPr>
        <w:ind w:left="1440"/>
        <w:rPr>
          <w:b/>
          <w:bCs/>
        </w:rPr>
      </w:pPr>
      <w:proofErr w:type="gramStart"/>
      <w:r>
        <w:rPr>
          <w:b/>
          <w:bCs/>
        </w:rPr>
        <w:t>Action  Andrew</w:t>
      </w:r>
      <w:proofErr w:type="gramEnd"/>
      <w:r>
        <w:rPr>
          <w:b/>
          <w:bCs/>
        </w:rPr>
        <w:t xml:space="preserve"> to share that information about the baffles with Andy and Marcy,</w:t>
      </w:r>
    </w:p>
    <w:p w14:paraId="00000010" w14:textId="77777777" w:rsidR="00F04D0B" w:rsidRDefault="00F04D0B">
      <w:pPr>
        <w:ind w:left="720"/>
      </w:pPr>
    </w:p>
    <w:p w14:paraId="00000011" w14:textId="77777777" w:rsidR="00F04D0B" w:rsidRDefault="00000000">
      <w:pPr>
        <w:numPr>
          <w:ilvl w:val="0"/>
          <w:numId w:val="2"/>
        </w:numPr>
        <w:rPr>
          <w:b/>
          <w:bCs/>
        </w:rPr>
      </w:pPr>
      <w:r>
        <w:rPr>
          <w:b/>
          <w:bCs/>
        </w:rPr>
        <w:t>Upper Nyack Leaf Blowers</w:t>
      </w:r>
    </w:p>
    <w:p w14:paraId="00000012" w14:textId="77777777" w:rsidR="00F04D0B" w:rsidRDefault="00000000">
      <w:pPr>
        <w:ind w:left="720"/>
      </w:pPr>
      <w:r>
        <w:t xml:space="preserve">The </w:t>
      </w:r>
      <w:proofErr w:type="spellStart"/>
      <w:r>
        <w:t>U.</w:t>
      </w:r>
      <w:proofErr w:type="gramStart"/>
      <w:r>
        <w:t>N.Green</w:t>
      </w:r>
      <w:proofErr w:type="spellEnd"/>
      <w:proofErr w:type="gramEnd"/>
      <w:r>
        <w:t xml:space="preserve"> Committee is advocating for changes to the U.N. leaf blower law to reduce the duration of the open periods in the spring and fall when gas-powered equipment is allowed if the Village is not prepared to require a total ban.</w:t>
      </w:r>
    </w:p>
    <w:p w14:paraId="00000013" w14:textId="77777777" w:rsidR="00F04D0B" w:rsidRDefault="00F04D0B">
      <w:pPr>
        <w:ind w:left="720"/>
        <w:rPr>
          <w:b/>
          <w:bCs/>
        </w:rPr>
      </w:pPr>
    </w:p>
    <w:p w14:paraId="00000014" w14:textId="77777777" w:rsidR="00F04D0B" w:rsidRDefault="00000000">
      <w:pPr>
        <w:numPr>
          <w:ilvl w:val="0"/>
          <w:numId w:val="2"/>
        </w:numPr>
      </w:pPr>
      <w:r>
        <w:rPr>
          <w:b/>
          <w:bCs/>
        </w:rPr>
        <w:t xml:space="preserve">Leave the Leaves </w:t>
      </w:r>
      <w:proofErr w:type="gramStart"/>
      <w:r>
        <w:rPr>
          <w:b/>
          <w:bCs/>
        </w:rPr>
        <w:t>Event  November</w:t>
      </w:r>
      <w:proofErr w:type="gramEnd"/>
    </w:p>
    <w:p w14:paraId="00000015" w14:textId="77777777" w:rsidR="00F04D0B" w:rsidRDefault="00000000">
      <w:pPr>
        <w:ind w:left="720"/>
      </w:pPr>
      <w:r>
        <w:t xml:space="preserve">Marcy and Dana Harkrider, Directory of the Nyack Pollinator Pathway, are </w:t>
      </w:r>
      <w:proofErr w:type="gramStart"/>
      <w:r>
        <w:t>planning  for</w:t>
      </w:r>
      <w:proofErr w:type="gramEnd"/>
      <w:r>
        <w:t xml:space="preserve"> a Leave the Leaves event for November 7 (rain date Nov. 14) at Dana’s property on North Franklin Street at 5th Ave. Demonstrating the various ways of managing </w:t>
      </w:r>
      <w:proofErr w:type="gramStart"/>
      <w:r>
        <w:t>leaves  will</w:t>
      </w:r>
      <w:proofErr w:type="gramEnd"/>
      <w:r>
        <w:t xml:space="preserve"> be the main focus. The event will be an opportunity for sharing other information about ecological design, planting and maintenance. The Upper Nyack Green Committee, Nyack Garden Club, Nyack Tree Committee, Cornell Cooperative Extension will be invited to participate in planting and hosting. </w:t>
      </w:r>
    </w:p>
    <w:p w14:paraId="00000016" w14:textId="77777777" w:rsidR="00F04D0B" w:rsidRDefault="00F04D0B">
      <w:pPr>
        <w:ind w:left="720"/>
      </w:pPr>
    </w:p>
    <w:p w14:paraId="00000017" w14:textId="77777777" w:rsidR="00F04D0B" w:rsidRDefault="00000000">
      <w:pPr>
        <w:numPr>
          <w:ilvl w:val="0"/>
          <w:numId w:val="2"/>
        </w:numPr>
        <w:rPr>
          <w:b/>
          <w:bCs/>
        </w:rPr>
      </w:pPr>
      <w:r>
        <w:rPr>
          <w:b/>
          <w:bCs/>
        </w:rPr>
        <w:t xml:space="preserve">Community </w:t>
      </w:r>
      <w:proofErr w:type="gramStart"/>
      <w:r>
        <w:rPr>
          <w:b/>
          <w:bCs/>
        </w:rPr>
        <w:t xml:space="preserve">Solar  </w:t>
      </w:r>
      <w:proofErr w:type="spellStart"/>
      <w:r>
        <w:t>Nexamp</w:t>
      </w:r>
      <w:proofErr w:type="spellEnd"/>
      <w:proofErr w:type="gramEnd"/>
      <w:r>
        <w:t xml:space="preserve"> will begin a community solar campaign in Nyack soon. </w:t>
      </w:r>
    </w:p>
    <w:p w14:paraId="00000018" w14:textId="77777777" w:rsidR="00F04D0B" w:rsidRDefault="00000000">
      <w:pPr>
        <w:ind w:left="1440"/>
        <w:rPr>
          <w:b/>
          <w:bCs/>
        </w:rPr>
      </w:pPr>
      <w:r>
        <w:rPr>
          <w:b/>
          <w:bCs/>
        </w:rPr>
        <w:t>Action: Andy will share the info with Peggy and Harry.</w:t>
      </w:r>
    </w:p>
    <w:p w14:paraId="00000019" w14:textId="77777777" w:rsidR="00F04D0B" w:rsidRDefault="00F04D0B">
      <w:pPr>
        <w:ind w:left="1440"/>
        <w:rPr>
          <w:b/>
          <w:bCs/>
        </w:rPr>
      </w:pPr>
    </w:p>
    <w:p w14:paraId="0000001A" w14:textId="77777777" w:rsidR="00F04D0B" w:rsidRDefault="00000000">
      <w:pPr>
        <w:numPr>
          <w:ilvl w:val="0"/>
          <w:numId w:val="2"/>
        </w:numPr>
      </w:pPr>
      <w:hyperlink r:id="rId6">
        <w:r>
          <w:rPr>
            <w:b/>
            <w:bCs/>
          </w:rPr>
          <w:t xml:space="preserve">Sustainability </w:t>
        </w:r>
      </w:hyperlink>
      <w:r>
        <w:rPr>
          <w:b/>
          <w:bCs/>
        </w:rPr>
        <w:t xml:space="preserve">Toolbox </w:t>
      </w:r>
      <w:r>
        <w:t xml:space="preserve">Marcy reported that she had discussions with Andy, the Nyack Chief Building Inspector, and the Village Planner to get feedback on the sustainable construction checklist.  The core purpose of the checklist would be to improve design and compliance to better support the sustainability goals outlined in the Climate Action Plan and Climate Adaptation Plan. Marcy introduced an outline of a website that might serve this purpose. It would be a tool box rather </w:t>
      </w:r>
      <w:r>
        <w:lastRenderedPageBreak/>
        <w:t xml:space="preserve">than a checklist, and aim to address the needs of various different users and topics. The document that describes this is </w:t>
      </w:r>
      <w:hyperlink r:id="rId7">
        <w:r>
          <w:rPr>
            <w:b/>
            <w:bCs/>
            <w:color w:val="1155CC"/>
            <w:u w:val="single"/>
          </w:rPr>
          <w:t>here</w:t>
        </w:r>
      </w:hyperlink>
      <w:r>
        <w:t xml:space="preserve">. Marcy will work on a draft website to further test the idea. </w:t>
      </w:r>
    </w:p>
    <w:p w14:paraId="0000001B" w14:textId="77777777" w:rsidR="00F04D0B" w:rsidRDefault="00F04D0B">
      <w:pPr>
        <w:ind w:left="720"/>
      </w:pPr>
    </w:p>
    <w:p w14:paraId="0000001C" w14:textId="77777777" w:rsidR="00F04D0B" w:rsidRDefault="00000000">
      <w:pPr>
        <w:numPr>
          <w:ilvl w:val="0"/>
          <w:numId w:val="2"/>
        </w:numPr>
      </w:pPr>
      <w:r>
        <w:rPr>
          <w:b/>
          <w:bCs/>
        </w:rPr>
        <w:t xml:space="preserve">Energy Fair </w:t>
      </w:r>
    </w:p>
    <w:p w14:paraId="0000001D" w14:textId="77777777" w:rsidR="00F04D0B" w:rsidRDefault="00000000">
      <w:pPr>
        <w:ind w:left="720"/>
        <w:rPr>
          <w:sz w:val="20"/>
          <w:szCs w:val="20"/>
        </w:rPr>
      </w:pPr>
      <w:r>
        <w:rPr>
          <w:color w:val="434343"/>
        </w:rPr>
        <w:br/>
        <w:t>The group discussed the content and format of a public workshop event for late January/early February next year.  A working draft of the organization, format, and potential speakers is</w:t>
      </w:r>
      <w:hyperlink r:id="rId8">
        <w:r>
          <w:rPr>
            <w:color w:val="1155CC"/>
            <w:u w:val="single"/>
          </w:rPr>
          <w:t xml:space="preserve"> </w:t>
        </w:r>
      </w:hyperlink>
      <w:hyperlink r:id="rId9">
        <w:r>
          <w:rPr>
            <w:b/>
            <w:bCs/>
            <w:color w:val="1155CC"/>
            <w:u w:val="single"/>
          </w:rPr>
          <w:t>here</w:t>
        </w:r>
      </w:hyperlink>
      <w:hyperlink r:id="rId10">
        <w:r>
          <w:rPr>
            <w:color w:val="1155CC"/>
            <w:u w:val="single"/>
          </w:rPr>
          <w:t>.</w:t>
        </w:r>
      </w:hyperlink>
      <w:r>
        <w:rPr>
          <w:sz w:val="20"/>
          <w:szCs w:val="20"/>
        </w:rPr>
        <w:t xml:space="preserve">   </w:t>
      </w:r>
    </w:p>
    <w:p w14:paraId="0000001E" w14:textId="77777777" w:rsidR="00F04D0B" w:rsidRDefault="00F04D0B">
      <w:pPr>
        <w:ind w:left="720"/>
        <w:rPr>
          <w:sz w:val="20"/>
          <w:szCs w:val="20"/>
        </w:rPr>
      </w:pPr>
    </w:p>
    <w:p w14:paraId="0000001F" w14:textId="77777777" w:rsidR="00F04D0B" w:rsidRDefault="00000000">
      <w:pPr>
        <w:ind w:left="720"/>
        <w:rPr>
          <w:sz w:val="20"/>
          <w:szCs w:val="20"/>
        </w:rPr>
      </w:pPr>
      <w:r>
        <w:rPr>
          <w:sz w:val="20"/>
          <w:szCs w:val="20"/>
        </w:rPr>
        <w:t>Discussion–</w:t>
      </w:r>
    </w:p>
    <w:p w14:paraId="00000020" w14:textId="77777777" w:rsidR="00F04D0B" w:rsidRDefault="00F04D0B">
      <w:pPr>
        <w:rPr>
          <w:sz w:val="20"/>
          <w:szCs w:val="20"/>
        </w:rPr>
      </w:pPr>
    </w:p>
    <w:p w14:paraId="00000021" w14:textId="77777777" w:rsidR="00F04D0B" w:rsidRDefault="00000000">
      <w:pPr>
        <w:numPr>
          <w:ilvl w:val="0"/>
          <w:numId w:val="1"/>
        </w:numPr>
        <w:rPr>
          <w:sz w:val="20"/>
          <w:szCs w:val="20"/>
        </w:rPr>
      </w:pPr>
      <w:r>
        <w:rPr>
          <w:sz w:val="20"/>
          <w:szCs w:val="20"/>
        </w:rPr>
        <w:t>Pair homeowners with their contractors to present on a panel</w:t>
      </w:r>
    </w:p>
    <w:p w14:paraId="00000022" w14:textId="77777777" w:rsidR="00F04D0B" w:rsidRDefault="00000000">
      <w:pPr>
        <w:numPr>
          <w:ilvl w:val="0"/>
          <w:numId w:val="1"/>
        </w:numPr>
        <w:rPr>
          <w:sz w:val="20"/>
          <w:szCs w:val="20"/>
        </w:rPr>
      </w:pPr>
      <w:r>
        <w:rPr>
          <w:sz w:val="20"/>
          <w:szCs w:val="20"/>
        </w:rPr>
        <w:t>Make excellent handouts available to reinforce all information presented.</w:t>
      </w:r>
    </w:p>
    <w:p w14:paraId="00000023" w14:textId="77777777" w:rsidR="00F04D0B" w:rsidRDefault="00000000">
      <w:pPr>
        <w:numPr>
          <w:ilvl w:val="0"/>
          <w:numId w:val="1"/>
        </w:numPr>
        <w:rPr>
          <w:sz w:val="20"/>
          <w:szCs w:val="20"/>
        </w:rPr>
      </w:pPr>
      <w:r>
        <w:rPr>
          <w:sz w:val="20"/>
          <w:szCs w:val="20"/>
        </w:rPr>
        <w:t>Possible O&amp;R presenter</w:t>
      </w:r>
    </w:p>
    <w:p w14:paraId="00000024" w14:textId="77777777" w:rsidR="00F04D0B" w:rsidRDefault="00000000">
      <w:pPr>
        <w:numPr>
          <w:ilvl w:val="0"/>
          <w:numId w:val="1"/>
        </w:numPr>
        <w:rPr>
          <w:sz w:val="20"/>
          <w:szCs w:val="20"/>
        </w:rPr>
      </w:pPr>
      <w:proofErr w:type="spellStart"/>
      <w:r>
        <w:rPr>
          <w:sz w:val="20"/>
          <w:szCs w:val="20"/>
        </w:rPr>
        <w:t>Nexamp</w:t>
      </w:r>
      <w:proofErr w:type="spellEnd"/>
      <w:r>
        <w:rPr>
          <w:sz w:val="20"/>
          <w:szCs w:val="20"/>
        </w:rPr>
        <w:t xml:space="preserve"> rep for Community Solar</w:t>
      </w:r>
    </w:p>
    <w:p w14:paraId="00000025" w14:textId="77777777" w:rsidR="00F04D0B" w:rsidRDefault="00000000">
      <w:pPr>
        <w:numPr>
          <w:ilvl w:val="0"/>
          <w:numId w:val="1"/>
        </w:numPr>
        <w:rPr>
          <w:sz w:val="20"/>
          <w:szCs w:val="20"/>
        </w:rPr>
      </w:pPr>
      <w:r>
        <w:rPr>
          <w:sz w:val="20"/>
          <w:szCs w:val="20"/>
        </w:rPr>
        <w:t>Andrew will be glad to be a panelist</w:t>
      </w:r>
    </w:p>
    <w:p w14:paraId="00000026" w14:textId="77777777" w:rsidR="00F04D0B" w:rsidRDefault="00F04D0B">
      <w:pPr>
        <w:ind w:left="1440"/>
        <w:rPr>
          <w:sz w:val="20"/>
          <w:szCs w:val="20"/>
        </w:rPr>
      </w:pPr>
    </w:p>
    <w:p w14:paraId="00000027" w14:textId="77777777" w:rsidR="00F04D0B" w:rsidRDefault="00000000">
      <w:pPr>
        <w:ind w:left="1440"/>
        <w:rPr>
          <w:sz w:val="20"/>
          <w:szCs w:val="20"/>
        </w:rPr>
      </w:pPr>
      <w:r>
        <w:rPr>
          <w:sz w:val="20"/>
          <w:szCs w:val="20"/>
        </w:rPr>
        <w:t>Steve, Marcy, Vicki, Michele, Ian, and Harry will develop the plan</w:t>
      </w:r>
    </w:p>
    <w:p w14:paraId="00000028" w14:textId="77777777" w:rsidR="00F04D0B" w:rsidRDefault="00F04D0B">
      <w:pPr>
        <w:ind w:left="1440"/>
        <w:rPr>
          <w:sz w:val="20"/>
          <w:szCs w:val="20"/>
        </w:rPr>
      </w:pPr>
    </w:p>
    <w:p w14:paraId="00000029" w14:textId="77777777" w:rsidR="00F04D0B" w:rsidRDefault="00000000">
      <w:pPr>
        <w:numPr>
          <w:ilvl w:val="0"/>
          <w:numId w:val="2"/>
        </w:numPr>
        <w:rPr>
          <w:b/>
          <w:bCs/>
          <w:sz w:val="20"/>
          <w:szCs w:val="20"/>
        </w:rPr>
      </w:pPr>
      <w:r>
        <w:rPr>
          <w:b/>
          <w:bCs/>
          <w:sz w:val="20"/>
          <w:szCs w:val="20"/>
        </w:rPr>
        <w:t xml:space="preserve"> Announcements and Comments</w:t>
      </w:r>
    </w:p>
    <w:p w14:paraId="0000002A" w14:textId="77777777" w:rsidR="00F04D0B" w:rsidRDefault="00F04D0B">
      <w:pPr>
        <w:ind w:left="720"/>
        <w:rPr>
          <w:b/>
          <w:bCs/>
          <w:sz w:val="20"/>
          <w:szCs w:val="20"/>
        </w:rPr>
      </w:pPr>
    </w:p>
    <w:p w14:paraId="0000002B" w14:textId="77777777" w:rsidR="00F04D0B" w:rsidRDefault="00000000">
      <w:pPr>
        <w:rPr>
          <w:sz w:val="20"/>
          <w:szCs w:val="20"/>
        </w:rPr>
      </w:pPr>
      <w:r>
        <w:rPr>
          <w:sz w:val="20"/>
          <w:szCs w:val="20"/>
        </w:rPr>
        <w:t>Lamont’s Open House</w:t>
      </w:r>
      <w:r>
        <w:rPr>
          <w:b/>
          <w:bCs/>
          <w:sz w:val="20"/>
          <w:szCs w:val="20"/>
        </w:rPr>
        <w:t xml:space="preserve"> </w:t>
      </w:r>
      <w:r>
        <w:rPr>
          <w:sz w:val="20"/>
          <w:szCs w:val="20"/>
        </w:rPr>
        <w:t>will take place on Saturday October 17, between 10am-4pm. There will be panel discussions on El Niño, Artificial Intelligence, and talks on micro- and nano-plastics (</w:t>
      </w:r>
      <w:proofErr w:type="spellStart"/>
      <w:r>
        <w:rPr>
          <w:sz w:val="20"/>
          <w:szCs w:val="20"/>
        </w:rPr>
        <w:t>by</w:t>
      </w:r>
      <w:hyperlink r:id="rId11">
        <w:r>
          <w:rPr>
            <w:b/>
            <w:bCs/>
            <w:color w:val="1155CC"/>
            <w:sz w:val="20"/>
            <w:szCs w:val="20"/>
            <w:u w:val="single"/>
          </w:rPr>
          <w:t>Lamont</w:t>
        </w:r>
        <w:proofErr w:type="spellEnd"/>
        <w:r>
          <w:rPr>
            <w:b/>
            <w:bCs/>
            <w:color w:val="1155CC"/>
            <w:sz w:val="20"/>
            <w:szCs w:val="20"/>
            <w:u w:val="single"/>
          </w:rPr>
          <w:t xml:space="preserve"> Professor </w:t>
        </w:r>
        <w:proofErr w:type="spellStart"/>
        <w:r>
          <w:rPr>
            <w:b/>
            <w:bCs/>
            <w:color w:val="1155CC"/>
            <w:sz w:val="20"/>
            <w:szCs w:val="20"/>
            <w:u w:val="single"/>
          </w:rPr>
          <w:t>Beizhan</w:t>
        </w:r>
        <w:proofErr w:type="spellEnd"/>
        <w:r>
          <w:rPr>
            <w:b/>
            <w:bCs/>
            <w:color w:val="1155CC"/>
            <w:sz w:val="20"/>
            <w:szCs w:val="20"/>
            <w:u w:val="single"/>
          </w:rPr>
          <w:t xml:space="preserve"> Yan</w:t>
        </w:r>
      </w:hyperlink>
      <w:r>
        <w:rPr>
          <w:sz w:val="20"/>
          <w:szCs w:val="20"/>
        </w:rPr>
        <w:t>) and on the Nepal landslide. There will be many exhibits related to climate change.</w:t>
      </w:r>
    </w:p>
    <w:p w14:paraId="0000002C" w14:textId="77777777" w:rsidR="00F04D0B" w:rsidRDefault="00F04D0B">
      <w:pPr>
        <w:ind w:left="720"/>
        <w:rPr>
          <w:sz w:val="20"/>
          <w:szCs w:val="20"/>
        </w:rPr>
      </w:pPr>
    </w:p>
    <w:p w14:paraId="0000002D" w14:textId="77777777" w:rsidR="00F04D0B" w:rsidRDefault="00000000">
      <w:pPr>
        <w:numPr>
          <w:ilvl w:val="0"/>
          <w:numId w:val="2"/>
        </w:numPr>
        <w:rPr>
          <w:b/>
          <w:bCs/>
          <w:sz w:val="20"/>
          <w:szCs w:val="20"/>
        </w:rPr>
      </w:pPr>
      <w:r>
        <w:rPr>
          <w:b/>
          <w:bCs/>
          <w:sz w:val="20"/>
          <w:szCs w:val="20"/>
        </w:rPr>
        <w:t>Deer and ticks</w:t>
      </w:r>
    </w:p>
    <w:p w14:paraId="0000002E" w14:textId="77777777" w:rsidR="00F04D0B" w:rsidRDefault="00000000">
      <w:pPr>
        <w:ind w:left="720"/>
        <w:rPr>
          <w:sz w:val="20"/>
          <w:szCs w:val="20"/>
        </w:rPr>
      </w:pPr>
      <w:r>
        <w:rPr>
          <w:sz w:val="20"/>
          <w:szCs w:val="20"/>
        </w:rPr>
        <w:t xml:space="preserve">Andy mentioned the severe impact of deer and ticks on the forest landscape and public </w:t>
      </w:r>
      <w:proofErr w:type="gramStart"/>
      <w:r>
        <w:rPr>
          <w:sz w:val="20"/>
          <w:szCs w:val="20"/>
        </w:rPr>
        <w:t>health  suggested</w:t>
      </w:r>
      <w:proofErr w:type="gramEnd"/>
      <w:r>
        <w:rPr>
          <w:sz w:val="20"/>
          <w:szCs w:val="20"/>
        </w:rPr>
        <w:t xml:space="preserve"> we consider how to elevate the issue with the county, town and state that control </w:t>
      </w:r>
      <w:proofErr w:type="spellStart"/>
      <w:r>
        <w:rPr>
          <w:sz w:val="20"/>
          <w:szCs w:val="20"/>
        </w:rPr>
        <w:t>Clausland</w:t>
      </w:r>
      <w:proofErr w:type="spellEnd"/>
      <w:r>
        <w:rPr>
          <w:sz w:val="20"/>
          <w:szCs w:val="20"/>
        </w:rPr>
        <w:t xml:space="preserve"> Mtn parks.</w:t>
      </w:r>
    </w:p>
    <w:p w14:paraId="0000002F" w14:textId="77777777" w:rsidR="00F04D0B" w:rsidRDefault="00F04D0B">
      <w:pPr>
        <w:ind w:left="720"/>
        <w:rPr>
          <w:sz w:val="20"/>
          <w:szCs w:val="20"/>
        </w:rPr>
      </w:pPr>
    </w:p>
    <w:p w14:paraId="00000030" w14:textId="77777777" w:rsidR="00F04D0B" w:rsidRDefault="00000000">
      <w:pPr>
        <w:rPr>
          <w:b/>
          <w:bCs/>
          <w:sz w:val="20"/>
          <w:szCs w:val="20"/>
        </w:rPr>
      </w:pPr>
      <w:r>
        <w:rPr>
          <w:b/>
          <w:bCs/>
          <w:sz w:val="20"/>
          <w:szCs w:val="20"/>
        </w:rPr>
        <w:t xml:space="preserve">NEXT MEETING </w:t>
      </w:r>
    </w:p>
    <w:p w14:paraId="00000031" w14:textId="77777777" w:rsidR="00F04D0B" w:rsidRDefault="00000000">
      <w:pPr>
        <w:rPr>
          <w:b/>
          <w:bCs/>
          <w:sz w:val="20"/>
          <w:szCs w:val="20"/>
        </w:rPr>
      </w:pPr>
      <w:r>
        <w:rPr>
          <w:b/>
          <w:bCs/>
          <w:sz w:val="20"/>
          <w:szCs w:val="20"/>
        </w:rPr>
        <w:t xml:space="preserve">October 6, </w:t>
      </w:r>
      <w:proofErr w:type="gramStart"/>
      <w:r>
        <w:rPr>
          <w:b/>
          <w:bCs/>
          <w:sz w:val="20"/>
          <w:szCs w:val="20"/>
        </w:rPr>
        <w:t>2026  6</w:t>
      </w:r>
      <w:proofErr w:type="gramEnd"/>
      <w:r>
        <w:rPr>
          <w:b/>
          <w:bCs/>
          <w:sz w:val="20"/>
          <w:szCs w:val="20"/>
        </w:rPr>
        <w:t xml:space="preserve"> </w:t>
      </w:r>
      <w:proofErr w:type="gramStart"/>
      <w:r>
        <w:rPr>
          <w:b/>
          <w:bCs/>
          <w:sz w:val="20"/>
          <w:szCs w:val="20"/>
        </w:rPr>
        <w:t>PM  Nyack</w:t>
      </w:r>
      <w:proofErr w:type="gramEnd"/>
      <w:r>
        <w:rPr>
          <w:b/>
          <w:bCs/>
          <w:sz w:val="20"/>
          <w:szCs w:val="20"/>
        </w:rPr>
        <w:t xml:space="preserve"> Village </w:t>
      </w:r>
      <w:proofErr w:type="gramStart"/>
      <w:r>
        <w:rPr>
          <w:b/>
          <w:bCs/>
          <w:sz w:val="20"/>
          <w:szCs w:val="20"/>
        </w:rPr>
        <w:t>Hall  IN</w:t>
      </w:r>
      <w:proofErr w:type="gramEnd"/>
      <w:r>
        <w:rPr>
          <w:b/>
          <w:bCs/>
          <w:sz w:val="20"/>
          <w:szCs w:val="20"/>
        </w:rPr>
        <w:t xml:space="preserve"> PERSON</w:t>
      </w:r>
    </w:p>
    <w:sectPr w:rsidR="00F04D0B">
      <w:pgSz w:w="12240" w:h="15840"/>
      <w:pgMar w:top="1080" w:right="720" w:bottom="144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6B9B4DB-095C-450E-93AD-A705B678C543}"/>
  </w:font>
  <w:font w:name="Cambria">
    <w:panose1 w:val="02040503050406030204"/>
    <w:charset w:val="00"/>
    <w:family w:val="roman"/>
    <w:pitch w:val="variable"/>
    <w:sig w:usb0="E00006FF" w:usb1="420024FF" w:usb2="02000000" w:usb3="00000000" w:csb0="0000019F" w:csb1="00000000"/>
    <w:embedRegular r:id="rId2" w:fontKey="{0E8D4155-7241-4A23-932D-C7DDEF3CE2B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96839"/>
    <w:multiLevelType w:val="multilevel"/>
    <w:tmpl w:val="FE3CF5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B7663E0"/>
    <w:multiLevelType w:val="multilevel"/>
    <w:tmpl w:val="97E23D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33045300">
    <w:abstractNumId w:val="0"/>
  </w:num>
  <w:num w:numId="2" w16cid:durableId="545529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D0B"/>
    <w:rsid w:val="00135194"/>
    <w:rsid w:val="005219D5"/>
    <w:rsid w:val="00F04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AF3651-519E-4B12-8A3E-D89D91C86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PyO-EVxYJFPh-WDIrcgZJEFeNPwRP0kC/edit?usp=sharing&amp;ouid=109585689188828421560&amp;rtpof=true&amp;sd=tru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cs.google.com/document/d/15N_oLfsaPrQeCzA3ivRVa3zCXigDC8SN/edit?usp=sharing&amp;ouid=109585689188828421560&amp;rtpof=true&amp;sd=tru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oogle.com/spreadsheets/d/1YyuWGnutMj7clgnqDXDXX8lt0yAZ7q-KaLYPLJ0sl_8/edit?usp=sharing" TargetMode="External"/><Relationship Id="rId11" Type="http://schemas.openxmlformats.org/officeDocument/2006/relationships/hyperlink" Target="https://lamont.columbia.edu/directory/beizhan-yan" TargetMode="External"/><Relationship Id="rId5" Type="http://schemas.openxmlformats.org/officeDocument/2006/relationships/webSettings" Target="webSettings.xml"/><Relationship Id="rId10" Type="http://schemas.openxmlformats.org/officeDocument/2006/relationships/hyperlink" Target="https://docs.google.com/document/d/1PyO-EVxYJFPh-WDIrcgZJEFeNPwRP0kC/edit?usp=sharing&amp;ouid=109585689188828421560&amp;rtpof=true&amp;sd=true" TargetMode="External"/><Relationship Id="rId4" Type="http://schemas.openxmlformats.org/officeDocument/2006/relationships/settings" Target="settings.xml"/><Relationship Id="rId9" Type="http://schemas.openxmlformats.org/officeDocument/2006/relationships/hyperlink" Target="https://docs.google.com/document/d/1PyO-EVxYJFPh-WDIrcgZJEFeNPwRP0kC/edit?usp=sharing&amp;ouid=109585689188828421560&amp;rtpof=true&amp;sd=true"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v5DRNx0avvbeqQ9cQbgK9PFVCA==">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3968</Characters>
  <Application>Microsoft Office Word</Application>
  <DocSecurity>0</DocSecurity>
  <Lines>33</Lines>
  <Paragraphs>9</Paragraphs>
  <ScaleCrop>false</ScaleCrop>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Marie Tlsty</dc:creator>
  <cp:lastModifiedBy>Ann Marie Tlsty</cp:lastModifiedBy>
  <cp:revision>2</cp:revision>
  <dcterms:created xsi:type="dcterms:W3CDTF">2026-09-14T13:40:00Z</dcterms:created>
  <dcterms:modified xsi:type="dcterms:W3CDTF">2026-09-14T13:40:00Z</dcterms:modified>
</cp:coreProperties>
</file>